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1439"/>
        <w:tblW w:w="97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725"/>
        <w:gridCol w:w="494"/>
        <w:gridCol w:w="936"/>
        <w:gridCol w:w="1545"/>
        <w:gridCol w:w="1655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312"/>
              </w:tabs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12"/>
              </w:tabs>
              <w:ind w:firstLine="567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成都市引进人才（职称）认证申报表（例表）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/>
                <w:sz w:val="30"/>
                <w:szCs w:val="30"/>
              </w:rPr>
              <w:t>（职称入户专用）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1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张*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51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****************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汉族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13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9*******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123456@hotmail.com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户籍类别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集体户/家庭户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现户籍所在地</w:t>
            </w:r>
          </w:p>
        </w:tc>
        <w:tc>
          <w:tcPr>
            <w:tcW w:w="5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四川省内江市威远县*镇*乡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最高职称资格名称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工程师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职称专业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化工专业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获得时间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2015年12月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发证机关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成都市职称改革工作领导小组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</w:rPr>
              <w:t>********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获得方式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评审/认定/考试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3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现工作单位社会信用代码</w:t>
            </w:r>
          </w:p>
        </w:tc>
        <w:tc>
          <w:tcPr>
            <w:tcW w:w="6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依据营业执照登记填写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3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现工作单位名称</w:t>
            </w:r>
          </w:p>
        </w:tc>
        <w:tc>
          <w:tcPr>
            <w:tcW w:w="6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依据营业执照填写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3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现工作单位证照登记机关</w:t>
            </w:r>
          </w:p>
        </w:tc>
        <w:tc>
          <w:tcPr>
            <w:tcW w:w="6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依据营业执照登记机关填写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3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现工作单位地址</w:t>
            </w:r>
          </w:p>
        </w:tc>
        <w:tc>
          <w:tcPr>
            <w:tcW w:w="6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依据营业执照登记住所填写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工作单位性质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国有企业……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隶属关系</w:t>
            </w:r>
          </w:p>
        </w:tc>
        <w:tc>
          <w:tcPr>
            <w:tcW w:w="5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省（部）属/市属/区属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拟入户地类别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本人房产、单位集体户、人才集体户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拟入户地地址</w:t>
            </w:r>
          </w:p>
        </w:tc>
        <w:tc>
          <w:tcPr>
            <w:tcW w:w="5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成都市*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*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区（市）县*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*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街**号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1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工作单位意见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张**，在我单位工作已满一年，且本人填写信息属实，同意推荐。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经办人签字：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单位电话：</w:t>
            </w: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（单位盖章）</w:t>
            </w:r>
          </w:p>
          <w:p>
            <w:pPr>
              <w:widowControl/>
              <w:ind w:firstLine="800" w:firstLineChars="4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年   月    日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人事档案所在机构意见</w:t>
            </w: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张**人事档案现存我处，本人档案中有与其填写职称名称一致的专业技术资格（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评审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认定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考试合格）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表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经办人签字：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单位电话：</w:t>
            </w: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（单位盖章）</w:t>
            </w:r>
          </w:p>
          <w:p>
            <w:pPr>
              <w:widowControl/>
              <w:ind w:firstLine="1400" w:firstLineChars="700"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71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：以上信息完全属实，职称证书合法有效，且与实际情况完全一致。如有不实或与实际情况不一致或提供虚假职称材料的，相关部门有权将本人列入职称申报违规失信“黑名单”，3年内不得在成都市申报评定职称，失信情况长期记录。</w:t>
            </w:r>
          </w:p>
          <w:p>
            <w:pPr>
              <w:widowControl/>
              <w:ind w:firstLine="418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申请（承诺）人：</w:t>
            </w:r>
          </w:p>
          <w:p>
            <w:pPr>
              <w:widowControl/>
              <w:ind w:firstLine="418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r>
        <w:br w:type="page"/>
      </w:r>
    </w:p>
    <w:tbl>
      <w:tblPr>
        <w:tblStyle w:val="2"/>
        <w:tblpPr w:leftFromText="180" w:rightFromText="180" w:vertAnchor="text" w:horzAnchor="margin" w:tblpXSpec="center" w:tblpY="-1439"/>
        <w:tblW w:w="97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725"/>
        <w:gridCol w:w="494"/>
        <w:gridCol w:w="936"/>
        <w:gridCol w:w="1545"/>
        <w:gridCol w:w="1655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312"/>
              </w:tabs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12"/>
              </w:tabs>
              <w:ind w:firstLine="567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成都市引进人才（职称）认证申报表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/>
                <w:sz w:val="30"/>
                <w:szCs w:val="30"/>
              </w:rPr>
              <w:t>（职称入户专用）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1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户籍类别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现户籍所在地</w:t>
            </w:r>
          </w:p>
        </w:tc>
        <w:tc>
          <w:tcPr>
            <w:tcW w:w="5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最高职称资格名称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职称专业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获得时间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发证机关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获得方式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3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现工作单位社会信用代码</w:t>
            </w:r>
          </w:p>
        </w:tc>
        <w:tc>
          <w:tcPr>
            <w:tcW w:w="6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3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现工作单位名称</w:t>
            </w:r>
          </w:p>
        </w:tc>
        <w:tc>
          <w:tcPr>
            <w:tcW w:w="6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3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现工作单位证照登记机关</w:t>
            </w:r>
          </w:p>
        </w:tc>
        <w:tc>
          <w:tcPr>
            <w:tcW w:w="6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3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现工作单位地址</w:t>
            </w:r>
          </w:p>
        </w:tc>
        <w:tc>
          <w:tcPr>
            <w:tcW w:w="6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工作单位性质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隶属关系</w:t>
            </w:r>
          </w:p>
        </w:tc>
        <w:tc>
          <w:tcPr>
            <w:tcW w:w="5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拟入户地类别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拟入户地地址</w:t>
            </w:r>
          </w:p>
        </w:tc>
        <w:tc>
          <w:tcPr>
            <w:tcW w:w="5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1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1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工作单位意见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00" w:firstLineChars="4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人事档案所在机构意见</w:t>
            </w: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ind w:firstLine="1400" w:firstLineChars="700"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71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：以上信息完全属实，职称证书合法有效，且与实际情况完全一致。如有不实或与实际情况不一致或提供虚假职称材料的，相关部门有权将本人列入职称申报违规失信“黑名单”，3年内不得在成都市申报评定职称，失信情况长期记录。</w:t>
            </w:r>
          </w:p>
          <w:p>
            <w:pPr>
              <w:widowControl/>
              <w:ind w:firstLine="418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申请（承诺）人：</w:t>
            </w:r>
          </w:p>
          <w:p>
            <w:pPr>
              <w:widowControl/>
              <w:ind w:firstLine="418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4198A"/>
    <w:rsid w:val="46B67BE8"/>
    <w:rsid w:val="6051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2020-11-19T06:35:00Z</dcterms:created>
  <dc:creator>user</dc:creator>
  <cp:lastModifiedBy>冷月_蒙山茶</cp:lastModifiedBy>
  <dcterms:modified xsi:type="dcterms:W3CDTF">2020-11-30T08:00:25Z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